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3929" w14:textId="0991DB02" w:rsidR="00EB7B58" w:rsidRPr="003715CB" w:rsidRDefault="00EB7B58" w:rsidP="0037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715CB">
        <w:rPr>
          <w:b/>
          <w:bCs/>
        </w:rPr>
        <w:t>CAMPAGNE DE SENSIBILISATION – Protection antiparasitaire pour les chiens</w:t>
      </w:r>
    </w:p>
    <w:p w14:paraId="29AA2203" w14:textId="4BC22D8C" w:rsidR="00EB7B58" w:rsidRPr="003715CB" w:rsidRDefault="00EB7B58" w:rsidP="0037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51083984">
        <w:rPr>
          <w:b/>
          <w:bCs/>
        </w:rPr>
        <w:t>« Je suis protégé. Votre chien aussi ? »</w:t>
      </w:r>
    </w:p>
    <w:p w14:paraId="10131E2C" w14:textId="354F6C72" w:rsidR="51083984" w:rsidRDefault="51083984"/>
    <w:p w14:paraId="53879DE3" w14:textId="78510B3E" w:rsidR="003715CB" w:rsidRDefault="003715CB">
      <w:proofErr w:type="spellStart"/>
      <w:r>
        <w:t>Posts</w:t>
      </w:r>
      <w:proofErr w:type="spellEnd"/>
      <w:r>
        <w:t xml:space="preserve"> pour vos réseaux sociaux :</w:t>
      </w:r>
    </w:p>
    <w:p w14:paraId="41B6850F" w14:textId="77777777" w:rsidR="003715CB" w:rsidRDefault="003715CB"/>
    <w:p w14:paraId="432DAF02" w14:textId="65386A7F" w:rsidR="003715CB" w:rsidRPr="003715CB" w:rsidRDefault="003715CB">
      <w:pPr>
        <w:rPr>
          <w:b/>
          <w:bCs/>
          <w:u w:val="single"/>
        </w:rPr>
      </w:pPr>
      <w:r w:rsidRPr="003715CB">
        <w:rPr>
          <w:b/>
          <w:bCs/>
          <w:u w:val="single"/>
        </w:rPr>
        <w:t>Texte</w:t>
      </w:r>
      <w:r>
        <w:rPr>
          <w:b/>
          <w:bCs/>
          <w:u w:val="single"/>
        </w:rPr>
        <w:t xml:space="preserve"> #1</w:t>
      </w:r>
      <w:r w:rsidRPr="003715CB">
        <w:rPr>
          <w:b/>
          <w:bCs/>
          <w:u w:val="single"/>
        </w:rPr>
        <w:t xml:space="preserve"> : </w:t>
      </w:r>
    </w:p>
    <w:p w14:paraId="002E5734" w14:textId="61E981E1" w:rsidR="003715CB" w:rsidRDefault="003715CB">
      <w:r>
        <w:t>Les puces et les tiques peuvent transmettre des maladies graves à votre chien, à vous et à votre famille. Le vétérinaire est votre meilleur conseill</w:t>
      </w:r>
      <w:r w:rsidR="001A6D02">
        <w:t>er</w:t>
      </w:r>
      <w:r>
        <w:t>, il est le mieux placé pour trouver la solution adaptée à votre animal contre les puces et les tiques.</w:t>
      </w:r>
      <w:r w:rsidR="00980507">
        <w:t xml:space="preserve"> Demandez conseil à votre clinique vétérinaire. </w:t>
      </w:r>
    </w:p>
    <w:p w14:paraId="56E17F75" w14:textId="77777777" w:rsidR="00980507" w:rsidRDefault="00980507"/>
    <w:p w14:paraId="6E73251E" w14:textId="2B50FED6" w:rsidR="00980507" w:rsidRPr="00980507" w:rsidRDefault="00980507">
      <w:pPr>
        <w:rPr>
          <w:b/>
          <w:bCs/>
          <w:u w:val="single"/>
        </w:rPr>
      </w:pPr>
      <w:r w:rsidRPr="00980507">
        <w:rPr>
          <w:b/>
          <w:bCs/>
          <w:u w:val="single"/>
        </w:rPr>
        <w:t>Texte #2 :</w:t>
      </w:r>
    </w:p>
    <w:p w14:paraId="1B87777E" w14:textId="2C6E38BF" w:rsidR="00980507" w:rsidRDefault="00980507">
      <w:r>
        <w:t xml:space="preserve">Le risque parasitaire existe toute l’année. Les puces et les tiques peuvent transmettre des maladies graves à votre chien, à vous et à votre famille. Restons vigilants toute l’année, et demandez conseil à votre vétérinaire. </w:t>
      </w:r>
    </w:p>
    <w:p w14:paraId="729FFF77" w14:textId="02628568" w:rsidR="003715CB" w:rsidRPr="003715CB" w:rsidRDefault="003715CB">
      <w:pPr>
        <w:rPr>
          <w:b/>
          <w:bCs/>
          <w:u w:val="single"/>
        </w:rPr>
      </w:pPr>
      <w:r w:rsidRPr="51083984">
        <w:rPr>
          <w:b/>
          <w:bCs/>
          <w:u w:val="single"/>
        </w:rPr>
        <w:t>Visuels </w:t>
      </w:r>
      <w:r w:rsidR="427904BA" w:rsidRPr="51083984">
        <w:rPr>
          <w:b/>
          <w:bCs/>
          <w:u w:val="single"/>
        </w:rPr>
        <w:t xml:space="preserve">(clic droit / </w:t>
      </w:r>
      <w:r w:rsidR="00B17385">
        <w:rPr>
          <w:b/>
          <w:bCs/>
          <w:u w:val="single"/>
        </w:rPr>
        <w:t xml:space="preserve">Enregistrer en tant qu’image) </w:t>
      </w:r>
      <w:r w:rsidRPr="51083984">
        <w:rPr>
          <w:b/>
          <w:bCs/>
          <w:u w:val="single"/>
        </w:rPr>
        <w:t xml:space="preserve">: </w:t>
      </w:r>
    </w:p>
    <w:p w14:paraId="5A316235" w14:textId="77777777" w:rsidR="00EB7B58" w:rsidRDefault="00EB7B58" w:rsidP="00EB7B58">
      <w:pPr>
        <w:pStyle w:val="NormalWeb"/>
      </w:pPr>
      <w:r w:rsidRPr="00EB7B58">
        <w:t xml:space="preserve"> </w:t>
      </w:r>
      <w:r>
        <w:rPr>
          <w:noProof/>
        </w:rPr>
        <w:drawing>
          <wp:inline distT="0" distB="0" distL="0" distR="0" wp14:anchorId="0120A13D" wp14:editId="44216859">
            <wp:extent cx="1965960" cy="1961626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963" cy="198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7B58">
        <w:t xml:space="preserve"> </w:t>
      </w:r>
      <w:r>
        <w:rPr>
          <w:noProof/>
        </w:rPr>
        <w:drawing>
          <wp:inline distT="0" distB="0" distL="0" distR="0" wp14:anchorId="2B317623" wp14:editId="2DFFA9CA">
            <wp:extent cx="1981200" cy="19812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7B58">
        <w:t xml:space="preserve"> </w:t>
      </w:r>
      <w:r>
        <w:rPr>
          <w:noProof/>
        </w:rPr>
        <w:drawing>
          <wp:inline distT="0" distB="0" distL="0" distR="0" wp14:anchorId="1EFB3526" wp14:editId="2D62450C">
            <wp:extent cx="1965960" cy="196596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7B58">
        <w:t xml:space="preserve"> </w:t>
      </w:r>
    </w:p>
    <w:p w14:paraId="60C41EFA" w14:textId="3D1DE93E" w:rsidR="003715CB" w:rsidRPr="00980507" w:rsidRDefault="00EB7B58" w:rsidP="00980507">
      <w:pPr>
        <w:pStyle w:val="NormalWeb"/>
      </w:pPr>
      <w:r>
        <w:rPr>
          <w:noProof/>
        </w:rPr>
        <w:drawing>
          <wp:inline distT="0" distB="0" distL="0" distR="0" wp14:anchorId="23846D40" wp14:editId="14697961">
            <wp:extent cx="1950720" cy="1955007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699" cy="196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A46CE1" wp14:editId="26E759B7">
            <wp:extent cx="1965960" cy="1964457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82" cy="197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643DA" w14:textId="14C5FEF7" w:rsidR="00EB7B58" w:rsidRDefault="00EB7B58" w:rsidP="00EB7B58">
      <w:pPr>
        <w:pStyle w:val="NormalWeb"/>
      </w:pPr>
    </w:p>
    <w:p w14:paraId="233ED7D3" w14:textId="45F5DFDB" w:rsidR="00EB7B58" w:rsidRDefault="00EB7B58" w:rsidP="00EB7B58">
      <w:pPr>
        <w:pStyle w:val="NormalWeb"/>
      </w:pPr>
    </w:p>
    <w:p w14:paraId="56251282" w14:textId="1EFCE8FC" w:rsidR="00EB7B58" w:rsidRDefault="00EB7B58" w:rsidP="00EB7B58">
      <w:pPr>
        <w:pStyle w:val="NormalWeb"/>
      </w:pPr>
    </w:p>
    <w:sectPr w:rsidR="00EB7B58" w:rsidSect="00EB7B58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1820" w14:textId="77777777" w:rsidR="000B4D5A" w:rsidRDefault="000B4D5A" w:rsidP="003715CB">
      <w:pPr>
        <w:spacing w:after="0" w:line="240" w:lineRule="auto"/>
      </w:pPr>
      <w:r>
        <w:separator/>
      </w:r>
    </w:p>
  </w:endnote>
  <w:endnote w:type="continuationSeparator" w:id="0">
    <w:p w14:paraId="2B6D38E6" w14:textId="77777777" w:rsidR="000B4D5A" w:rsidRDefault="000B4D5A" w:rsidP="0037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1083984" w14:paraId="203CC89A" w14:textId="77777777" w:rsidTr="51083984">
      <w:trPr>
        <w:trHeight w:val="300"/>
      </w:trPr>
      <w:tc>
        <w:tcPr>
          <w:tcW w:w="3485" w:type="dxa"/>
        </w:tcPr>
        <w:p w14:paraId="2B9223D2" w14:textId="0FFF5F09" w:rsidR="51083984" w:rsidRDefault="51083984" w:rsidP="51083984">
          <w:pPr>
            <w:pStyle w:val="En-tte"/>
            <w:ind w:left="-115"/>
          </w:pPr>
        </w:p>
      </w:tc>
      <w:tc>
        <w:tcPr>
          <w:tcW w:w="3485" w:type="dxa"/>
        </w:tcPr>
        <w:p w14:paraId="7A20005B" w14:textId="3662A428" w:rsidR="51083984" w:rsidRDefault="51083984" w:rsidP="51083984">
          <w:pPr>
            <w:pStyle w:val="En-tte"/>
            <w:jc w:val="center"/>
          </w:pPr>
        </w:p>
      </w:tc>
      <w:tc>
        <w:tcPr>
          <w:tcW w:w="3485" w:type="dxa"/>
        </w:tcPr>
        <w:p w14:paraId="3E57D16D" w14:textId="400FE182" w:rsidR="51083984" w:rsidRDefault="51083984" w:rsidP="51083984">
          <w:pPr>
            <w:pStyle w:val="En-tte"/>
            <w:ind w:right="-115"/>
            <w:jc w:val="right"/>
          </w:pPr>
        </w:p>
      </w:tc>
    </w:tr>
  </w:tbl>
  <w:p w14:paraId="32E64E7E" w14:textId="1A526BCA" w:rsidR="51083984" w:rsidRDefault="51083984" w:rsidP="510839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2FEF" w14:textId="77777777" w:rsidR="000B4D5A" w:rsidRDefault="000B4D5A" w:rsidP="003715CB">
      <w:pPr>
        <w:spacing w:after="0" w:line="240" w:lineRule="auto"/>
      </w:pPr>
      <w:r>
        <w:separator/>
      </w:r>
    </w:p>
  </w:footnote>
  <w:footnote w:type="continuationSeparator" w:id="0">
    <w:p w14:paraId="42E04C6E" w14:textId="77777777" w:rsidR="000B4D5A" w:rsidRDefault="000B4D5A" w:rsidP="00371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CE10" w14:textId="5C3B3C5F" w:rsidR="003715CB" w:rsidRDefault="003715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1DCA" w14:textId="30461D63" w:rsidR="003715CB" w:rsidRDefault="51083984" w:rsidP="51083984">
    <w:pPr>
      <w:rPr>
        <w:b/>
        <w:bCs/>
      </w:rPr>
    </w:pPr>
    <w:r w:rsidRPr="51083984">
      <w:rPr>
        <w:rFonts w:ascii="Arial" w:hAnsi="Arial" w:cs="Arial"/>
        <w:b/>
        <w:bCs/>
        <w:color w:val="303030"/>
        <w:sz w:val="18"/>
        <w:szCs w:val="18"/>
      </w:rPr>
      <w:t>GP-FR-BRV-240600008</w:t>
    </w:r>
  </w:p>
  <w:p w14:paraId="48F81C00" w14:textId="27AC80A1" w:rsidR="003715CB" w:rsidRDefault="003715C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9E7F" w14:textId="7B41A530" w:rsidR="003715CB" w:rsidRDefault="003715C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58"/>
    <w:rsid w:val="000B4D5A"/>
    <w:rsid w:val="00104E41"/>
    <w:rsid w:val="001A6D02"/>
    <w:rsid w:val="003715CB"/>
    <w:rsid w:val="00876233"/>
    <w:rsid w:val="00980507"/>
    <w:rsid w:val="00B17385"/>
    <w:rsid w:val="00B8218A"/>
    <w:rsid w:val="00C3002B"/>
    <w:rsid w:val="00CB78E6"/>
    <w:rsid w:val="00EB7B58"/>
    <w:rsid w:val="00FE5DC4"/>
    <w:rsid w:val="427904BA"/>
    <w:rsid w:val="510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AD4E"/>
  <w15:chartTrackingRefBased/>
  <w15:docId w15:val="{259C7BAC-DD0A-47D0-B0A7-D6BF636B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71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15CB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775fa0a-133e-4906-9329-20c5f6c65ae4" xsi:nil="true"/>
    <lcf76f155ced4ddcb4097134ff3c332f xmlns="0ebc75fd-c991-4d9e-9453-8fbf2a46892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9BC236A7BA94AB7AB68E9D7544FEA" ma:contentTypeVersion="18" ma:contentTypeDescription="Create a new document." ma:contentTypeScope="" ma:versionID="d7f3404a5cf27c1c4509ca3c6e6fb7b8">
  <xsd:schema xmlns:xsd="http://www.w3.org/2001/XMLSchema" xmlns:xs="http://www.w3.org/2001/XMLSchema" xmlns:p="http://schemas.microsoft.com/office/2006/metadata/properties" xmlns:ns1="http://schemas.microsoft.com/sharepoint/v3" xmlns:ns2="0ebc75fd-c991-4d9e-9453-8fbf2a468929" xmlns:ns3="1775fa0a-133e-4906-9329-20c5f6c65ae4" targetNamespace="http://schemas.microsoft.com/office/2006/metadata/properties" ma:root="true" ma:fieldsID="d584fc00064849d0472f587791d841f7" ns1:_="" ns2:_="" ns3:_="">
    <xsd:import namespace="http://schemas.microsoft.com/sharepoint/v3"/>
    <xsd:import namespace="0ebc75fd-c991-4d9e-9453-8fbf2a468929"/>
    <xsd:import namespace="1775fa0a-133e-4906-9329-20c5f6c65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c75fd-c991-4d9e-9453-8fbf2a46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f5e642b-91f5-4888-b018-43334a040d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5fa0a-133e-4906-9329-20c5f6c65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92350-bdef-463d-86c9-89525ab84bbc}" ma:internalName="TaxCatchAll" ma:showField="CatchAllData" ma:web="1775fa0a-133e-4906-9329-20c5f6c65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D4412-B3EC-45D2-B81F-2AA7C058538A}">
  <ds:schemaRefs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0ebc75fd-c991-4d9e-9453-8fbf2a468929"/>
    <ds:schemaRef ds:uri="http://schemas.microsoft.com/office/2006/documentManagement/types"/>
    <ds:schemaRef ds:uri="1775fa0a-133e-4906-9329-20c5f6c65ae4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F07A91E-0D06-4CDE-A00A-820A70C05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986D9-7620-4246-A577-ECC4BC670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bc75fd-c991-4d9e-9453-8fbf2a468929"/>
    <ds:schemaRef ds:uri="1775fa0a-133e-4906-9329-20c5f6c65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Body-Demare, Chloé</dc:creator>
  <cp:keywords/>
  <dc:description/>
  <cp:lastModifiedBy>Guilloteau, Henri</cp:lastModifiedBy>
  <cp:revision>2</cp:revision>
  <dcterms:created xsi:type="dcterms:W3CDTF">2024-06-19T09:33:00Z</dcterms:created>
  <dcterms:modified xsi:type="dcterms:W3CDTF">2024-06-19T09:33:00Z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e8dbd2-db24-4a89-9696-0586cec53ecd_Enabled">
    <vt:lpwstr>true</vt:lpwstr>
  </property>
  <property fmtid="{D5CDD505-2E9C-101B-9397-08002B2CF9AE}" pid="3" name="MSIP_Label_c3e8dbd2-db24-4a89-9696-0586cec53ecd_SetDate">
    <vt:lpwstr>2024-06-05T12:48:51Z</vt:lpwstr>
  </property>
  <property fmtid="{D5CDD505-2E9C-101B-9397-08002B2CF9AE}" pid="4" name="MSIP_Label_c3e8dbd2-db24-4a89-9696-0586cec53ecd_Method">
    <vt:lpwstr>Privileged</vt:lpwstr>
  </property>
  <property fmtid="{D5CDD505-2E9C-101B-9397-08002B2CF9AE}" pid="5" name="MSIP_Label_c3e8dbd2-db24-4a89-9696-0586cec53ecd_Name">
    <vt:lpwstr>French - Not Classified</vt:lpwstr>
  </property>
  <property fmtid="{D5CDD505-2E9C-101B-9397-08002B2CF9AE}" pid="6" name="MSIP_Label_c3e8dbd2-db24-4a89-9696-0586cec53ecd_SiteId">
    <vt:lpwstr>a00de4ec-48a8-43a6-be74-e31274e2060d</vt:lpwstr>
  </property>
  <property fmtid="{D5CDD505-2E9C-101B-9397-08002B2CF9AE}" pid="7" name="MSIP_Label_c3e8dbd2-db24-4a89-9696-0586cec53ecd_ActionId">
    <vt:lpwstr>bb02bc91-7a80-407e-9471-f86f8d72a006</vt:lpwstr>
  </property>
  <property fmtid="{D5CDD505-2E9C-101B-9397-08002B2CF9AE}" pid="8" name="MSIP_Label_c3e8dbd2-db24-4a89-9696-0586cec53ecd_ContentBits">
    <vt:lpwstr>0</vt:lpwstr>
  </property>
  <property fmtid="{D5CDD505-2E9C-101B-9397-08002B2CF9AE}" pid="9" name="ContentTypeId">
    <vt:lpwstr>0x0101002159BC236A7BA94AB7AB68E9D7544FEA</vt:lpwstr>
  </property>
</Properties>
</file>